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455"/>
        <w:gridCol w:w="7298"/>
      </w:tblGrid>
      <w:tr w:rsidR="00432081" w:rsidRPr="00432081" w:rsidTr="00032C44">
        <w:trPr>
          <w:trHeight w:val="1085"/>
          <w:jc w:val="center"/>
        </w:trPr>
        <w:tc>
          <w:tcPr>
            <w:tcW w:w="3455" w:type="dxa"/>
            <w:shd w:val="clear" w:color="auto" w:fill="auto"/>
            <w:vAlign w:val="center"/>
          </w:tcPr>
          <w:p w:rsidR="00432081" w:rsidRPr="00432081" w:rsidRDefault="00032C44" w:rsidP="00032C44">
            <w:pPr>
              <w:pStyle w:val="2"/>
              <w:ind w:right="-297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 wp14:anchorId="31854A00" wp14:editId="6174BC96">
                  <wp:extent cx="2062716" cy="850604"/>
                  <wp:effectExtent l="0" t="0" r="0" b="6985"/>
                  <wp:docPr id="6" name="Объект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64" cy="85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B721A0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6244E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5F48F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</w:t>
            </w:r>
            <w:r w:rsidR="006244E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Pr="005F48F9" w:rsidRDefault="006E79F9" w:rsidP="004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6244EE" w:rsidRPr="006244EE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НДС и налог на прибыль в 2019 году. Изменения и сложные вопросы налогообложения</w:t>
            </w:r>
            <w:r w:rsidR="00E17D4A" w:rsidRPr="005F48F9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1F3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2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5F48F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975193" w:rsidRPr="00975193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Стажкова Мария Михайловна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аудитор, генеральный директор Национальной гильдии бухгалтеров и аудиторов, преподаватель курсов повышения квалификации ИПБ России,  доцент кафедры финансов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РАНХиГС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зав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афедры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Менеджмента Института культурологии ГАУГН РАН, доцент ГАУГН РАН. Автор многочисленных статей по вопросам оптимизации налогообложения, бухгалтерского и налогового учета, финансового анализа, управленческого учета и бюджетирования и монографий 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392D8A" w:rsidRPr="000E7186" w:rsidRDefault="00392D8A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Default="00432081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0E7186" w:rsidRPr="000E7186" w:rsidRDefault="000E7186" w:rsidP="000E71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6244EE" w:rsidRPr="006244EE" w:rsidRDefault="006244EE" w:rsidP="006244EE">
      <w:pPr>
        <w:pStyle w:val="a6"/>
        <w:spacing w:before="0" w:beforeAutospacing="0" w:after="0" w:afterAutospacing="0"/>
        <w:jc w:val="both"/>
        <w:rPr>
          <w:u w:val="single"/>
        </w:rPr>
      </w:pPr>
      <w:r w:rsidRPr="006244EE">
        <w:rPr>
          <w:rStyle w:val="a7"/>
          <w:u w:val="single"/>
        </w:rPr>
        <w:t xml:space="preserve">1. </w:t>
      </w:r>
      <w:r w:rsidRPr="006244EE">
        <w:rPr>
          <w:rStyle w:val="a7"/>
          <w:u w:val="single"/>
        </w:rPr>
        <w:t xml:space="preserve">Условия признания расходов и применения вычетов, установленные ст.54.1 НК РФ </w:t>
      </w:r>
    </w:p>
    <w:p w:rsidR="006244EE" w:rsidRPr="006244EE" w:rsidRDefault="006244EE" w:rsidP="006244E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Подтверждение деловой цели сделок, реальности хозяйственных операций, исполнения сделки стороной договора и т.д. Рекомендации ФНС по применению новых норм. Должная осмотрительность: как она влияет на возможность признания расходов и вычетов, новые разъяснения ФНС. Примеры из судебной практики</w:t>
      </w:r>
    </w:p>
    <w:p w:rsidR="006244EE" w:rsidRPr="006244EE" w:rsidRDefault="006244EE" w:rsidP="006244EE">
      <w:pPr>
        <w:pStyle w:val="a6"/>
        <w:spacing w:before="0" w:beforeAutospacing="0" w:after="0" w:afterAutospacing="0"/>
        <w:jc w:val="both"/>
        <w:rPr>
          <w:u w:val="single"/>
        </w:rPr>
      </w:pPr>
      <w:r w:rsidRPr="006244EE">
        <w:rPr>
          <w:rStyle w:val="a7"/>
          <w:u w:val="single"/>
        </w:rPr>
        <w:t xml:space="preserve">2. </w:t>
      </w:r>
      <w:r w:rsidRPr="006244EE">
        <w:rPr>
          <w:rStyle w:val="a7"/>
          <w:u w:val="single"/>
        </w:rPr>
        <w:t>Налог на прибыль</w:t>
      </w:r>
    </w:p>
    <w:p w:rsidR="006244EE" w:rsidRPr="006244EE" w:rsidRDefault="006244EE" w:rsidP="006244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Изменения 2019 года</w:t>
      </w:r>
    </w:p>
    <w:p w:rsidR="006244EE" w:rsidRPr="006244EE" w:rsidRDefault="006244EE" w:rsidP="006244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Признание доходов:</w:t>
      </w:r>
    </w:p>
    <w:p w:rsidR="006244EE" w:rsidRPr="006244EE" w:rsidRDefault="006244EE" w:rsidP="006244EE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доходы, не облагаемые налогом;</w:t>
      </w:r>
    </w:p>
    <w:p w:rsidR="006244EE" w:rsidRPr="006244EE" w:rsidRDefault="006244EE" w:rsidP="006244EE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доходы от реализации работ, услуг; доходы по длительным договорам, признание выручки расчетным путем</w:t>
      </w:r>
    </w:p>
    <w:p w:rsidR="006244EE" w:rsidRPr="006244EE" w:rsidRDefault="006244EE" w:rsidP="006244E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Признание расходов, резервов и убытков:</w:t>
      </w:r>
    </w:p>
    <w:p w:rsidR="006244EE" w:rsidRPr="006244EE" w:rsidRDefault="006244EE" w:rsidP="006244EE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применение ст.252 НК РФ (какие расходы считаются обоснованными, требования к документальному подтверждению расходов, порядок исправления первичных документов)</w:t>
      </w:r>
    </w:p>
    <w:p w:rsidR="006244EE" w:rsidRPr="006244EE" w:rsidRDefault="006244EE" w:rsidP="006244EE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признание отдельных видов расходов с учетом требований ст.252 НК РФ (командировки, представительские расходы, компенсации за использование личных автомобилей, содержание служебных автомобилей, подарки контрагентам);</w:t>
      </w:r>
    </w:p>
    <w:p w:rsidR="006244EE" w:rsidRPr="006244EE" w:rsidRDefault="006244EE" w:rsidP="006244EE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4EE">
        <w:rPr>
          <w:rFonts w:ascii="Times New Roman" w:eastAsia="Times New Roman" w:hAnsi="Times New Roman" w:cs="Times New Roman"/>
          <w:sz w:val="24"/>
          <w:szCs w:val="24"/>
        </w:rPr>
        <w:t>деление расходов на прямые и косвенные, формирование учетной политики</w:t>
      </w:r>
      <w:proofErr w:type="gramEnd"/>
    </w:p>
    <w:p w:rsidR="006244EE" w:rsidRPr="006244EE" w:rsidRDefault="006244EE" w:rsidP="006244E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 xml:space="preserve">Применение ст.54 НК РФ при несвоевременном признании доходов и расходов </w:t>
      </w:r>
      <w:proofErr w:type="gramStart"/>
      <w:r w:rsidRPr="006244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244EE">
        <w:rPr>
          <w:rFonts w:ascii="Times New Roman" w:eastAsia="Times New Roman" w:hAnsi="Times New Roman" w:cs="Times New Roman"/>
          <w:sz w:val="24"/>
          <w:szCs w:val="24"/>
        </w:rPr>
        <w:t xml:space="preserve"> связи с более поздним поступлением документов, при возврате товаров и изменении стоимости отгруженных товаров (работ, услуг)</w:t>
      </w:r>
    </w:p>
    <w:p w:rsidR="006244EE" w:rsidRPr="006244EE" w:rsidRDefault="006244EE" w:rsidP="006244EE">
      <w:pPr>
        <w:pStyle w:val="a6"/>
        <w:spacing w:before="0" w:beforeAutospacing="0" w:after="0" w:afterAutospacing="0"/>
        <w:jc w:val="both"/>
        <w:rPr>
          <w:u w:val="single"/>
        </w:rPr>
      </w:pPr>
      <w:r w:rsidRPr="006244EE">
        <w:rPr>
          <w:rStyle w:val="a7"/>
          <w:u w:val="single"/>
        </w:rPr>
        <w:t xml:space="preserve">3. </w:t>
      </w:r>
      <w:r w:rsidRPr="006244EE">
        <w:rPr>
          <w:rStyle w:val="a7"/>
          <w:u w:val="single"/>
        </w:rPr>
        <w:t>НДС</w:t>
      </w:r>
    </w:p>
    <w:p w:rsidR="006244EE" w:rsidRPr="006244EE" w:rsidRDefault="006244EE" w:rsidP="006244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Переход с 1 января 2019 г. на ставку 20%, сложности переходного периода, а также другие изменения 2019 года</w:t>
      </w:r>
    </w:p>
    <w:p w:rsidR="006244EE" w:rsidRPr="006244EE" w:rsidRDefault="006244EE" w:rsidP="006244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Сложные и спорные вопросы определения налоговой базы (безвозмездная передача, в том числе в рекламных целях, списание имущества с баланса (недостачи, порчи, брак и т.п.) и др.). Анализ свежей арбитражной практики</w:t>
      </w:r>
    </w:p>
    <w:p w:rsidR="006244EE" w:rsidRPr="006244EE" w:rsidRDefault="006244EE" w:rsidP="006244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Применение налоговых вычетов (возможность переноса и частичного применения вычетов, исчисление 3-х летнего срока, вычеты по командировочным расходам, по основным средствам, по кассовым чекам, при получении бюджетных средств и др.)</w:t>
      </w:r>
    </w:p>
    <w:p w:rsidR="006244EE" w:rsidRPr="006244EE" w:rsidRDefault="006244EE" w:rsidP="006244E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4EE">
        <w:rPr>
          <w:rFonts w:ascii="Times New Roman" w:eastAsia="Times New Roman" w:hAnsi="Times New Roman" w:cs="Times New Roman"/>
          <w:sz w:val="24"/>
          <w:szCs w:val="24"/>
        </w:rPr>
        <w:t>Раздельный учет «входного» НДС при осуществлении облагаемых и не облагаемых операций; применение правила 5% до и после 1 января 2018 г.</w:t>
      </w:r>
    </w:p>
    <w:p w:rsidR="00F00603" w:rsidRDefault="00F00603" w:rsidP="000E71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51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Обеспечиваем </w:t>
      </w:r>
      <w:r w:rsidR="00045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авторским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Скидки:- при оплате до </w:t>
      </w:r>
      <w:r w:rsidR="006244EE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244E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6292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3960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765C" w:rsidRPr="006976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092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0E7DA4">
        <w:rPr>
          <w:rFonts w:ascii="Times New Roman" w:eastAsia="Calibri" w:hAnsi="Times New Roman" w:cs="Times New Roman"/>
          <w:sz w:val="24"/>
          <w:szCs w:val="24"/>
        </w:rPr>
        <w:t>18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(3740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6"/>
        <w:gridCol w:w="5466"/>
      </w:tblGrid>
      <w:tr w:rsidR="00432081" w:rsidRPr="00ED237C" w:rsidTr="009A215D">
        <w:tc>
          <w:tcPr>
            <w:tcW w:w="5277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85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5F48F9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032C44" w:rsidRPr="005F48F9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5F4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32081" w:rsidRDefault="00032C44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="0096292D" w:rsidRPr="00C60BCD">
                <w:rPr>
                  <w:rStyle w:val="a9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http://icvibor.ru/rent/</w:t>
              </w:r>
            </w:hyperlink>
          </w:p>
          <w:p w:rsidR="0096292D" w:rsidRPr="002B30FC" w:rsidRDefault="0096292D" w:rsidP="0003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9A215D">
        <w:trPr>
          <w:trHeight w:val="87"/>
        </w:trPr>
        <w:tc>
          <w:tcPr>
            <w:tcW w:w="1076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Default="00432081" w:rsidP="009A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96292D" w:rsidRPr="004D2620" w:rsidRDefault="0096292D" w:rsidP="009A2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9A215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u w:val="single"/>
                      <w:lang w:eastAsia="ru-RU"/>
                    </w:rPr>
                  </w:pPr>
                </w:p>
                <w:p w:rsidR="007F4C75" w:rsidRPr="00A10C56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</w:t>
                  </w:r>
                  <w:r w:rsidR="004724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 день проведения семинара</w:t>
                  </w:r>
                  <w:r w:rsidR="00A10C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32081" w:rsidRPr="004D2620" w:rsidRDefault="000F7284" w:rsidP="006244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р/с 40702810459020005413 в Смоленском отделении N8609 ПАО Сбербанка </w:t>
                  </w:r>
                  <w:bookmarkStart w:id="2" w:name="_GoBack"/>
                  <w:bookmarkEnd w:id="2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032C44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BA3"/>
    <w:multiLevelType w:val="multilevel"/>
    <w:tmpl w:val="204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0705B"/>
    <w:multiLevelType w:val="multilevel"/>
    <w:tmpl w:val="5DCA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E0E0A"/>
    <w:multiLevelType w:val="multilevel"/>
    <w:tmpl w:val="AEF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058AD"/>
    <w:multiLevelType w:val="multilevel"/>
    <w:tmpl w:val="3AE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73F93"/>
    <w:multiLevelType w:val="multilevel"/>
    <w:tmpl w:val="75CA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72A55"/>
    <w:multiLevelType w:val="multilevel"/>
    <w:tmpl w:val="71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CE1E3C"/>
    <w:multiLevelType w:val="multilevel"/>
    <w:tmpl w:val="203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E71693"/>
    <w:multiLevelType w:val="multilevel"/>
    <w:tmpl w:val="5274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E47B2"/>
    <w:multiLevelType w:val="multilevel"/>
    <w:tmpl w:val="98B2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69470A"/>
    <w:multiLevelType w:val="multilevel"/>
    <w:tmpl w:val="227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60438"/>
    <w:multiLevelType w:val="multilevel"/>
    <w:tmpl w:val="35F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4F48AB"/>
    <w:multiLevelType w:val="multilevel"/>
    <w:tmpl w:val="1B4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37F42"/>
    <w:multiLevelType w:val="multilevel"/>
    <w:tmpl w:val="A8E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253EB"/>
    <w:multiLevelType w:val="multilevel"/>
    <w:tmpl w:val="5BEC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C5264"/>
    <w:multiLevelType w:val="multilevel"/>
    <w:tmpl w:val="3CDC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961C0"/>
    <w:multiLevelType w:val="multilevel"/>
    <w:tmpl w:val="9DD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B291E"/>
    <w:multiLevelType w:val="multilevel"/>
    <w:tmpl w:val="42EA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9C57F9"/>
    <w:multiLevelType w:val="multilevel"/>
    <w:tmpl w:val="5DC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411EC2"/>
    <w:multiLevelType w:val="multilevel"/>
    <w:tmpl w:val="69F6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2040C"/>
    <w:multiLevelType w:val="multilevel"/>
    <w:tmpl w:val="F92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0B44C6"/>
    <w:multiLevelType w:val="multilevel"/>
    <w:tmpl w:val="2204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E6B70"/>
    <w:multiLevelType w:val="multilevel"/>
    <w:tmpl w:val="CAB2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CE6EEB"/>
    <w:multiLevelType w:val="multilevel"/>
    <w:tmpl w:val="0CF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CA2C97"/>
    <w:multiLevelType w:val="multilevel"/>
    <w:tmpl w:val="A366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F6B47"/>
    <w:multiLevelType w:val="multilevel"/>
    <w:tmpl w:val="9A0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C214D4"/>
    <w:multiLevelType w:val="multilevel"/>
    <w:tmpl w:val="7E1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22"/>
  </w:num>
  <w:num w:numId="12">
    <w:abstractNumId w:val="19"/>
  </w:num>
  <w:num w:numId="13">
    <w:abstractNumId w:val="8"/>
  </w:num>
  <w:num w:numId="14">
    <w:abstractNumId w:val="9"/>
  </w:num>
  <w:num w:numId="15">
    <w:abstractNumId w:val="11"/>
  </w:num>
  <w:num w:numId="16">
    <w:abstractNumId w:val="15"/>
  </w:num>
  <w:num w:numId="17">
    <w:abstractNumId w:val="20"/>
  </w:num>
  <w:num w:numId="18">
    <w:abstractNumId w:val="23"/>
  </w:num>
  <w:num w:numId="19">
    <w:abstractNumId w:val="18"/>
  </w:num>
  <w:num w:numId="20">
    <w:abstractNumId w:val="1"/>
  </w:num>
  <w:num w:numId="21">
    <w:abstractNumId w:val="7"/>
  </w:num>
  <w:num w:numId="22">
    <w:abstractNumId w:val="4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32C44"/>
    <w:rsid w:val="00045663"/>
    <w:rsid w:val="00061A3B"/>
    <w:rsid w:val="00082F24"/>
    <w:rsid w:val="000B296D"/>
    <w:rsid w:val="000B56CA"/>
    <w:rsid w:val="000B5A68"/>
    <w:rsid w:val="000C0057"/>
    <w:rsid w:val="000C535B"/>
    <w:rsid w:val="000D099E"/>
    <w:rsid w:val="000D1863"/>
    <w:rsid w:val="000E35F2"/>
    <w:rsid w:val="000E7186"/>
    <w:rsid w:val="000E7DA4"/>
    <w:rsid w:val="000F7284"/>
    <w:rsid w:val="000F796C"/>
    <w:rsid w:val="0011224D"/>
    <w:rsid w:val="00122E25"/>
    <w:rsid w:val="001233F9"/>
    <w:rsid w:val="00126941"/>
    <w:rsid w:val="00134F2C"/>
    <w:rsid w:val="00145F79"/>
    <w:rsid w:val="00162C45"/>
    <w:rsid w:val="00197F02"/>
    <w:rsid w:val="001A2EC0"/>
    <w:rsid w:val="001B39F3"/>
    <w:rsid w:val="001B749D"/>
    <w:rsid w:val="001F124B"/>
    <w:rsid w:val="001F3D63"/>
    <w:rsid w:val="0021157B"/>
    <w:rsid w:val="0023546D"/>
    <w:rsid w:val="00262C08"/>
    <w:rsid w:val="00264AD0"/>
    <w:rsid w:val="0027630C"/>
    <w:rsid w:val="002A3C2D"/>
    <w:rsid w:val="002B30FC"/>
    <w:rsid w:val="002C6DE8"/>
    <w:rsid w:val="002C6E11"/>
    <w:rsid w:val="002F1F95"/>
    <w:rsid w:val="00316A30"/>
    <w:rsid w:val="00327994"/>
    <w:rsid w:val="00344BFE"/>
    <w:rsid w:val="003470B2"/>
    <w:rsid w:val="00356826"/>
    <w:rsid w:val="00365BF4"/>
    <w:rsid w:val="00380BDC"/>
    <w:rsid w:val="003928C9"/>
    <w:rsid w:val="00392D8A"/>
    <w:rsid w:val="00396BD4"/>
    <w:rsid w:val="003B65DB"/>
    <w:rsid w:val="003D1F36"/>
    <w:rsid w:val="003F691C"/>
    <w:rsid w:val="00414756"/>
    <w:rsid w:val="00431F80"/>
    <w:rsid w:val="00432081"/>
    <w:rsid w:val="004471A3"/>
    <w:rsid w:val="0045507C"/>
    <w:rsid w:val="00472451"/>
    <w:rsid w:val="00484E89"/>
    <w:rsid w:val="0049413B"/>
    <w:rsid w:val="004A2F72"/>
    <w:rsid w:val="004B0675"/>
    <w:rsid w:val="004B5553"/>
    <w:rsid w:val="004C3200"/>
    <w:rsid w:val="004D0133"/>
    <w:rsid w:val="004D2620"/>
    <w:rsid w:val="004D6362"/>
    <w:rsid w:val="004D6B6D"/>
    <w:rsid w:val="004D7764"/>
    <w:rsid w:val="0052614E"/>
    <w:rsid w:val="00532D19"/>
    <w:rsid w:val="0054224B"/>
    <w:rsid w:val="0055451E"/>
    <w:rsid w:val="0056114D"/>
    <w:rsid w:val="00564224"/>
    <w:rsid w:val="00592B26"/>
    <w:rsid w:val="005A12DD"/>
    <w:rsid w:val="005A4CA7"/>
    <w:rsid w:val="005B11E1"/>
    <w:rsid w:val="005D5A7C"/>
    <w:rsid w:val="005E24A5"/>
    <w:rsid w:val="005F48F9"/>
    <w:rsid w:val="005F61D0"/>
    <w:rsid w:val="006244EE"/>
    <w:rsid w:val="00644235"/>
    <w:rsid w:val="00662AAB"/>
    <w:rsid w:val="00665BF5"/>
    <w:rsid w:val="006719A2"/>
    <w:rsid w:val="0069222D"/>
    <w:rsid w:val="00695977"/>
    <w:rsid w:val="0069765C"/>
    <w:rsid w:val="006B0F8B"/>
    <w:rsid w:val="006B44DA"/>
    <w:rsid w:val="006B6A40"/>
    <w:rsid w:val="006C32F3"/>
    <w:rsid w:val="006C3FD8"/>
    <w:rsid w:val="006D0EAA"/>
    <w:rsid w:val="006E79F9"/>
    <w:rsid w:val="006F42AE"/>
    <w:rsid w:val="006F7B5F"/>
    <w:rsid w:val="007107F5"/>
    <w:rsid w:val="00711089"/>
    <w:rsid w:val="00723809"/>
    <w:rsid w:val="00723D5C"/>
    <w:rsid w:val="007305C3"/>
    <w:rsid w:val="00737736"/>
    <w:rsid w:val="00742BA9"/>
    <w:rsid w:val="0074657F"/>
    <w:rsid w:val="00751EC6"/>
    <w:rsid w:val="007724DD"/>
    <w:rsid w:val="00773016"/>
    <w:rsid w:val="007D00FB"/>
    <w:rsid w:val="007E1976"/>
    <w:rsid w:val="007F4C75"/>
    <w:rsid w:val="0081185B"/>
    <w:rsid w:val="008177E3"/>
    <w:rsid w:val="00824AA8"/>
    <w:rsid w:val="00845DF4"/>
    <w:rsid w:val="0085674A"/>
    <w:rsid w:val="008A0CDC"/>
    <w:rsid w:val="008E0A1B"/>
    <w:rsid w:val="008E3F3B"/>
    <w:rsid w:val="008E4E35"/>
    <w:rsid w:val="008F5B95"/>
    <w:rsid w:val="00906AD5"/>
    <w:rsid w:val="00914741"/>
    <w:rsid w:val="00917464"/>
    <w:rsid w:val="009242A7"/>
    <w:rsid w:val="00930B94"/>
    <w:rsid w:val="00930E81"/>
    <w:rsid w:val="00946B01"/>
    <w:rsid w:val="0096292D"/>
    <w:rsid w:val="00963E5A"/>
    <w:rsid w:val="00966AF3"/>
    <w:rsid w:val="00975193"/>
    <w:rsid w:val="00983C3C"/>
    <w:rsid w:val="00984E6D"/>
    <w:rsid w:val="00985CA6"/>
    <w:rsid w:val="00994847"/>
    <w:rsid w:val="009A020E"/>
    <w:rsid w:val="009A215D"/>
    <w:rsid w:val="009C6984"/>
    <w:rsid w:val="00A01984"/>
    <w:rsid w:val="00A10C56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065C"/>
    <w:rsid w:val="00AC7D87"/>
    <w:rsid w:val="00AE010F"/>
    <w:rsid w:val="00AE31C6"/>
    <w:rsid w:val="00AE529E"/>
    <w:rsid w:val="00AF0D1B"/>
    <w:rsid w:val="00B26996"/>
    <w:rsid w:val="00B423CE"/>
    <w:rsid w:val="00B61653"/>
    <w:rsid w:val="00B721A0"/>
    <w:rsid w:val="00B951E7"/>
    <w:rsid w:val="00BA4647"/>
    <w:rsid w:val="00BB16CE"/>
    <w:rsid w:val="00BC108A"/>
    <w:rsid w:val="00BD3326"/>
    <w:rsid w:val="00BD50C3"/>
    <w:rsid w:val="00BE3CF6"/>
    <w:rsid w:val="00BF7FCF"/>
    <w:rsid w:val="00C009EA"/>
    <w:rsid w:val="00C05E27"/>
    <w:rsid w:val="00C2520E"/>
    <w:rsid w:val="00C26A17"/>
    <w:rsid w:val="00C33B6B"/>
    <w:rsid w:val="00C40372"/>
    <w:rsid w:val="00C518FF"/>
    <w:rsid w:val="00C556BB"/>
    <w:rsid w:val="00C66809"/>
    <w:rsid w:val="00C66EE4"/>
    <w:rsid w:val="00C72F96"/>
    <w:rsid w:val="00C94AE2"/>
    <w:rsid w:val="00CB03F2"/>
    <w:rsid w:val="00CB112D"/>
    <w:rsid w:val="00CC0537"/>
    <w:rsid w:val="00CC23D8"/>
    <w:rsid w:val="00CC5E82"/>
    <w:rsid w:val="00CE13B7"/>
    <w:rsid w:val="00D30FB6"/>
    <w:rsid w:val="00D37EE5"/>
    <w:rsid w:val="00D53DCB"/>
    <w:rsid w:val="00D6517B"/>
    <w:rsid w:val="00D716E0"/>
    <w:rsid w:val="00D87BCF"/>
    <w:rsid w:val="00DA209C"/>
    <w:rsid w:val="00DA4157"/>
    <w:rsid w:val="00DA7ED1"/>
    <w:rsid w:val="00DB48BF"/>
    <w:rsid w:val="00DB75E2"/>
    <w:rsid w:val="00DE5C7E"/>
    <w:rsid w:val="00DF5DDD"/>
    <w:rsid w:val="00E17D4A"/>
    <w:rsid w:val="00E31BCB"/>
    <w:rsid w:val="00E33974"/>
    <w:rsid w:val="00E47085"/>
    <w:rsid w:val="00E614E9"/>
    <w:rsid w:val="00E77362"/>
    <w:rsid w:val="00EC52E2"/>
    <w:rsid w:val="00EC7E81"/>
    <w:rsid w:val="00ED237C"/>
    <w:rsid w:val="00EE6C2A"/>
    <w:rsid w:val="00F00603"/>
    <w:rsid w:val="00F02F0E"/>
    <w:rsid w:val="00F03C84"/>
    <w:rsid w:val="00F12522"/>
    <w:rsid w:val="00F22BFC"/>
    <w:rsid w:val="00F34B92"/>
    <w:rsid w:val="00F5439C"/>
    <w:rsid w:val="00F7401C"/>
    <w:rsid w:val="00F767B7"/>
    <w:rsid w:val="00F95385"/>
    <w:rsid w:val="00FA0F57"/>
    <w:rsid w:val="00FB1051"/>
    <w:rsid w:val="00FD3F2D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customStyle="1" w:styleId="msonormalmailrucssattributepostfix">
    <w:name w:val="msonormal_mailru_css_attribute_postfix"/>
    <w:basedOn w:val="a"/>
    <w:rsid w:val="004D7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721A0"/>
    <w:rPr>
      <w:i/>
      <w:iCs/>
    </w:rPr>
  </w:style>
  <w:style w:type="character" w:styleId="a9">
    <w:name w:val="Hyperlink"/>
    <w:basedOn w:val="a0"/>
    <w:uiPriority w:val="99"/>
    <w:unhideWhenUsed/>
    <w:rsid w:val="0096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vibor.ru/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</cp:revision>
  <cp:lastPrinted>2016-08-03T07:59:00Z</cp:lastPrinted>
  <dcterms:created xsi:type="dcterms:W3CDTF">2019-04-08T07:56:00Z</dcterms:created>
  <dcterms:modified xsi:type="dcterms:W3CDTF">2019-04-08T07:58:00Z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1381449184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